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C8" w:rsidRDefault="00D844C8" w:rsidP="00D844C8">
      <w:pPr>
        <w:ind w:right="-709"/>
        <w:jc w:val="center"/>
        <w:rPr>
          <w:b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C8" w:rsidRDefault="00D844C8" w:rsidP="00D844C8">
      <w:pPr>
        <w:rPr>
          <w:b/>
        </w:rPr>
      </w:pPr>
    </w:p>
    <w:p w:rsidR="00D844C8" w:rsidRPr="0078237C" w:rsidRDefault="00D844C8" w:rsidP="00D844C8">
      <w:pPr>
        <w:jc w:val="center"/>
        <w:rPr>
          <w:b/>
          <w:caps/>
          <w:spacing w:val="30"/>
          <w:sz w:val="26"/>
          <w:szCs w:val="26"/>
        </w:rPr>
      </w:pPr>
      <w:r w:rsidRPr="0078237C">
        <w:rPr>
          <w:b/>
          <w:caps/>
          <w:spacing w:val="30"/>
          <w:sz w:val="26"/>
          <w:szCs w:val="26"/>
        </w:rPr>
        <w:t>Ад</w:t>
      </w:r>
      <w:r w:rsidR="0078237C" w:rsidRPr="0078237C">
        <w:rPr>
          <w:b/>
          <w:caps/>
          <w:spacing w:val="30"/>
          <w:sz w:val="26"/>
          <w:szCs w:val="26"/>
        </w:rPr>
        <w:t xml:space="preserve">министрация Юровского СЕЛЬСКОГО </w:t>
      </w:r>
      <w:r w:rsidRPr="0078237C">
        <w:rPr>
          <w:b/>
          <w:caps/>
          <w:spacing w:val="30"/>
          <w:sz w:val="26"/>
          <w:szCs w:val="26"/>
        </w:rPr>
        <w:t>ПОСЕЛЕНИя УВАТСКОГО МУНИЦИПАЛЬНОГО РАЙОНА</w:t>
      </w:r>
    </w:p>
    <w:p w:rsidR="00D844C8" w:rsidRDefault="00D844C8" w:rsidP="00D844C8">
      <w:pPr>
        <w:jc w:val="center"/>
        <w:rPr>
          <w:b/>
          <w:caps/>
          <w:spacing w:val="30"/>
          <w:sz w:val="26"/>
          <w:szCs w:val="26"/>
        </w:rPr>
      </w:pPr>
      <w:r w:rsidRPr="0078237C">
        <w:rPr>
          <w:b/>
          <w:caps/>
          <w:spacing w:val="30"/>
          <w:sz w:val="26"/>
          <w:szCs w:val="26"/>
        </w:rPr>
        <w:t>ТЮМЕНСКОЙ ОБЛАСТИ</w:t>
      </w:r>
    </w:p>
    <w:p w:rsidR="0078237C" w:rsidRPr="0078237C" w:rsidRDefault="0078237C" w:rsidP="00D844C8">
      <w:pPr>
        <w:jc w:val="center"/>
        <w:rPr>
          <w:b/>
          <w:caps/>
          <w:spacing w:val="30"/>
          <w:sz w:val="26"/>
          <w:szCs w:val="26"/>
        </w:rPr>
      </w:pPr>
    </w:p>
    <w:p w:rsidR="00D844C8" w:rsidRDefault="00D844C8" w:rsidP="00D844C8">
      <w:pPr>
        <w:spacing w:before="240"/>
        <w:jc w:val="center"/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>Постановление</w:t>
      </w:r>
    </w:p>
    <w:p w:rsidR="0078237C" w:rsidRDefault="0078237C" w:rsidP="00D844C8">
      <w:pPr>
        <w:spacing w:before="240"/>
        <w:jc w:val="center"/>
        <w:rPr>
          <w:b/>
          <w:caps/>
          <w:spacing w:val="30"/>
          <w:sz w:val="28"/>
          <w:szCs w:val="28"/>
        </w:rPr>
      </w:pPr>
    </w:p>
    <w:p w:rsidR="00D844C8" w:rsidRDefault="00D844C8" w:rsidP="00D844C8">
      <w:pPr>
        <w:tabs>
          <w:tab w:val="center" w:pos="4820"/>
          <w:tab w:val="right" w:pos="9638"/>
        </w:tabs>
      </w:pPr>
    </w:p>
    <w:p w:rsidR="00D844C8" w:rsidRPr="00CC5EE8" w:rsidRDefault="00A015D6" w:rsidP="00D844C8">
      <w:pPr>
        <w:tabs>
          <w:tab w:val="center" w:pos="482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35CBA">
        <w:rPr>
          <w:sz w:val="28"/>
          <w:szCs w:val="28"/>
        </w:rPr>
        <w:t xml:space="preserve"> 2023</w:t>
      </w:r>
      <w:r w:rsidR="006A42B6">
        <w:rPr>
          <w:sz w:val="28"/>
          <w:szCs w:val="28"/>
        </w:rPr>
        <w:t xml:space="preserve"> </w:t>
      </w:r>
      <w:r w:rsidR="00D844C8" w:rsidRPr="00CC5EE8">
        <w:rPr>
          <w:sz w:val="28"/>
          <w:szCs w:val="28"/>
        </w:rPr>
        <w:t>г.</w:t>
      </w:r>
      <w:r w:rsidR="00D844C8" w:rsidRPr="00CC5EE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r w:rsidR="00D844C8">
        <w:rPr>
          <w:sz w:val="28"/>
          <w:szCs w:val="28"/>
        </w:rPr>
        <w:t xml:space="preserve">     </w:t>
      </w:r>
      <w:r w:rsidR="00D844C8" w:rsidRPr="00CC5EE8">
        <w:rPr>
          <w:sz w:val="28"/>
          <w:szCs w:val="28"/>
        </w:rPr>
        <w:t xml:space="preserve"> д.</w:t>
      </w:r>
      <w:r w:rsidR="00E7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Солянка                    </w:t>
      </w:r>
      <w:r w:rsidR="00D844C8" w:rsidRPr="00CC5EE8">
        <w:rPr>
          <w:sz w:val="28"/>
          <w:szCs w:val="28"/>
        </w:rPr>
        <w:t xml:space="preserve">         </w:t>
      </w:r>
      <w:r w:rsidR="00D844C8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ПРОЕКТ</w:t>
      </w:r>
      <w:r w:rsidR="00D844C8" w:rsidRPr="00CC5EE8">
        <w:rPr>
          <w:sz w:val="28"/>
          <w:szCs w:val="28"/>
        </w:rPr>
        <w:t xml:space="preserve">                      </w:t>
      </w:r>
    </w:p>
    <w:p w:rsidR="00D844C8" w:rsidRPr="003B2B77" w:rsidRDefault="00D844C8" w:rsidP="00D844C8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D844C8" w:rsidRPr="003B2B77" w:rsidRDefault="00D844C8" w:rsidP="00D844C8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435CBA" w:rsidRPr="00435CBA" w:rsidRDefault="00435CBA" w:rsidP="00435CBA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435CBA" w:rsidRPr="00435CBA" w:rsidRDefault="00435CBA" w:rsidP="00435CBA">
      <w:pPr>
        <w:jc w:val="center"/>
        <w:rPr>
          <w:color w:val="00000A"/>
          <w:sz w:val="28"/>
          <w:szCs w:val="28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О внесении изменений в п</w:t>
      </w:r>
      <w:r w:rsidR="00C41D21">
        <w:rPr>
          <w:rFonts w:eastAsia="Calibri"/>
          <w:color w:val="00000A"/>
          <w:sz w:val="28"/>
          <w:szCs w:val="28"/>
          <w:lang w:eastAsia="en-US"/>
        </w:rPr>
        <w:t>остановление администрации Юровского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 сельского поселения от 28.12.2018 № 6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 «Об утверждении Положения</w:t>
      </w:r>
    </w:p>
    <w:p w:rsidR="00435CBA" w:rsidRPr="00435CBA" w:rsidRDefault="00435CBA" w:rsidP="00435CBA">
      <w:pPr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об установлении, детализации и порядке применения бюджетной классификации Российской Федерации в части, относящейся </w:t>
      </w:r>
    </w:p>
    <w:p w:rsidR="00435CBA" w:rsidRPr="00435CBA" w:rsidRDefault="00435CBA" w:rsidP="00435CBA">
      <w:pPr>
        <w:jc w:val="center"/>
        <w:rPr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к бюджету Юровского 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сельского </w:t>
      </w:r>
      <w:r w:rsidR="00792744">
        <w:rPr>
          <w:rFonts w:eastAsia="Calibri"/>
          <w:color w:val="00000A"/>
          <w:sz w:val="28"/>
          <w:szCs w:val="28"/>
          <w:lang w:eastAsia="en-US"/>
        </w:rPr>
        <w:t>поселения»</w:t>
      </w:r>
    </w:p>
    <w:p w:rsidR="00435CBA" w:rsidRPr="00435CBA" w:rsidRDefault="00435CBA" w:rsidP="00435CBA">
      <w:pPr>
        <w:rPr>
          <w:rFonts w:eastAsia="Calibri"/>
          <w:b/>
          <w:color w:val="00000A"/>
          <w:sz w:val="28"/>
          <w:szCs w:val="28"/>
          <w:lang w:eastAsia="en-US"/>
        </w:rPr>
      </w:pPr>
      <w:bookmarkStart w:id="0" w:name="_GoBack"/>
      <w:bookmarkEnd w:id="0"/>
    </w:p>
    <w:p w:rsidR="00435CBA" w:rsidRPr="00435CBA" w:rsidRDefault="00435CBA" w:rsidP="00435CBA">
      <w:pPr>
        <w:rPr>
          <w:rFonts w:eastAsia="Calibri"/>
          <w:b/>
          <w:color w:val="00000A"/>
          <w:sz w:val="28"/>
          <w:szCs w:val="28"/>
          <w:lang w:eastAsia="en-US"/>
        </w:rPr>
      </w:pPr>
    </w:p>
    <w:p w:rsidR="00435CBA" w:rsidRPr="00435CBA" w:rsidRDefault="00435CBA" w:rsidP="00435CBA">
      <w:pPr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В соответствии со статьями 9, 21, 23 Бюджетного Кодекса Российской Феде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рации, решением Думы Юровского сельского поселения от 29 ноября 2013 № 84 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«Об утверждении Положения 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о бюджетном процессе в Юровском </w:t>
      </w:r>
      <w:r w:rsidRPr="00435CBA">
        <w:rPr>
          <w:rFonts w:eastAsia="Calibri"/>
          <w:color w:val="00000A"/>
          <w:sz w:val="28"/>
          <w:szCs w:val="28"/>
          <w:lang w:eastAsia="en-US"/>
        </w:rPr>
        <w:t>сельском поселении» (</w:t>
      </w:r>
      <w:r w:rsidR="0078237C" w:rsidRPr="0078237C">
        <w:rPr>
          <w:rFonts w:eastAsia="Calibri"/>
          <w:color w:val="00000A"/>
          <w:sz w:val="28"/>
          <w:szCs w:val="28"/>
          <w:lang w:eastAsia="en-US"/>
        </w:rPr>
        <w:t>в редакции решений Думы Юровского сельского поселения от 22.05.2014 № 98, от 30.07.2015 №129, от 04.12.2015 № 13, от 09.12.2016 № 40, от 24.04.2018 № 65, от 30.12.2019 № 93, от 23.12.2020 № 15, от 03.12.2021 №35</w:t>
      </w:r>
      <w:r w:rsidRPr="00435CBA">
        <w:rPr>
          <w:rFonts w:eastAsia="Calibri"/>
          <w:color w:val="00000A"/>
          <w:sz w:val="28"/>
          <w:szCs w:val="28"/>
          <w:lang w:eastAsia="en-US"/>
        </w:rPr>
        <w:t>):</w:t>
      </w:r>
    </w:p>
    <w:p w:rsidR="00435CBA" w:rsidRPr="00435CBA" w:rsidRDefault="00435CBA" w:rsidP="00435CBA">
      <w:pPr>
        <w:spacing w:line="276" w:lineRule="auto"/>
        <w:ind w:firstLine="709"/>
        <w:contextualSpacing/>
        <w:jc w:val="both"/>
        <w:rPr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1. </w:t>
      </w:r>
      <w:r w:rsidRPr="00435CBA">
        <w:rPr>
          <w:rFonts w:eastAsia="Calibri"/>
          <w:color w:val="00000A"/>
          <w:sz w:val="28"/>
          <w:szCs w:val="28"/>
          <w:lang w:eastAsia="en-US"/>
        </w:rPr>
        <w:t>Внести в пос</w:t>
      </w:r>
      <w:r w:rsidR="0078237C">
        <w:rPr>
          <w:rFonts w:eastAsia="Calibri"/>
          <w:color w:val="00000A"/>
          <w:sz w:val="28"/>
          <w:szCs w:val="28"/>
          <w:lang w:eastAsia="en-US"/>
        </w:rPr>
        <w:t>тановление администрации Юровского сельского поселения от 28.12.2018 № 6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 «Об утверждении Положения об установлении, детализации и порядке применения бюджетной классификации Российской Федерации в части, относящейся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 к бюджету Юровского </w:t>
      </w:r>
      <w:r w:rsidRPr="00435CBA">
        <w:rPr>
          <w:rFonts w:eastAsia="Calibri"/>
          <w:color w:val="00000A"/>
          <w:sz w:val="28"/>
          <w:szCs w:val="28"/>
          <w:lang w:eastAsia="en-US"/>
        </w:rPr>
        <w:t>сельского поселения» (далее – Положение) (в редакции постановлений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 администрации Юровского сельского поселения от 20.12</w:t>
      </w:r>
      <w:r w:rsidRPr="00435CBA">
        <w:rPr>
          <w:rFonts w:eastAsia="Calibri"/>
          <w:color w:val="00000A"/>
          <w:sz w:val="28"/>
          <w:szCs w:val="28"/>
          <w:lang w:eastAsia="en-US"/>
        </w:rPr>
        <w:t>.</w:t>
      </w:r>
      <w:r w:rsidR="0078237C">
        <w:rPr>
          <w:rFonts w:eastAsia="Calibri"/>
          <w:color w:val="00000A"/>
          <w:sz w:val="28"/>
          <w:szCs w:val="28"/>
          <w:lang w:eastAsia="en-US"/>
        </w:rPr>
        <w:t>2019 № 7, от 22.12.2020 № 14, от 28.12.2021 № 16, от 27.12.2022 № 17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) следующие изменения: 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1.1. </w:t>
      </w:r>
      <w:r w:rsidRPr="00435CBA">
        <w:rPr>
          <w:rFonts w:eastAsia="Calibri"/>
          <w:color w:val="00000A"/>
          <w:sz w:val="28"/>
          <w:szCs w:val="28"/>
          <w:lang w:eastAsia="en-US"/>
        </w:rPr>
        <w:t>В приложении к постановлению:</w:t>
      </w:r>
    </w:p>
    <w:p w:rsidR="00435CBA" w:rsidRPr="00435CBA" w:rsidRDefault="00453C6D" w:rsidP="00435CBA">
      <w:pPr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а) </w:t>
      </w:r>
      <w:r w:rsidR="00435CBA" w:rsidRPr="00435CBA">
        <w:rPr>
          <w:rFonts w:eastAsia="Calibri"/>
          <w:color w:val="00000A"/>
          <w:sz w:val="28"/>
          <w:szCs w:val="28"/>
          <w:lang w:eastAsia="en-US"/>
        </w:rPr>
        <w:t>после абзаца второго непрограммного направления расходов «</w:t>
      </w:r>
      <w:r w:rsidR="00435CBA" w:rsidRPr="00435CBA">
        <w:rPr>
          <w:sz w:val="28"/>
          <w:szCs w:val="28"/>
        </w:rPr>
        <w:t>70110 Высшее должностное лицо муниципального образования (глава муниципального образования, возглавляющий местную администрацию)</w:t>
      </w:r>
      <w:r w:rsidR="00435CBA" w:rsidRPr="00435CBA">
        <w:rPr>
          <w:color w:val="00000A"/>
          <w:sz w:val="28"/>
          <w:szCs w:val="28"/>
        </w:rPr>
        <w:t>»</w:t>
      </w:r>
      <w:r w:rsidR="00435CBA" w:rsidRPr="00435CBA">
        <w:rPr>
          <w:rFonts w:eastAsia="Calibri"/>
          <w:color w:val="00000A"/>
          <w:sz w:val="28"/>
          <w:szCs w:val="28"/>
          <w:lang w:eastAsia="en-US"/>
        </w:rPr>
        <w:t xml:space="preserve"> пункта 3.2. главы 3 дополнить абзацами следующего содержания:</w:t>
      </w:r>
    </w:p>
    <w:p w:rsidR="00435CBA" w:rsidRPr="00435CBA" w:rsidRDefault="00435CBA" w:rsidP="00435CBA">
      <w:pPr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435CBA" w:rsidRPr="00435CBA" w:rsidRDefault="00435CBA" w:rsidP="0078237C">
      <w:pPr>
        <w:ind w:firstLine="709"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«</w:t>
      </w:r>
      <w:r w:rsidRPr="00435CBA">
        <w:rPr>
          <w:rFonts w:eastAsia="Calibri"/>
          <w:b/>
          <w:color w:val="00000A"/>
          <w:sz w:val="28"/>
          <w:szCs w:val="28"/>
          <w:lang w:eastAsia="en-US"/>
        </w:rPr>
        <w:t>70111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435CBA">
        <w:rPr>
          <w:rFonts w:eastAsia="Calibri"/>
          <w:b/>
          <w:color w:val="00000A"/>
          <w:sz w:val="28"/>
          <w:szCs w:val="28"/>
          <w:lang w:eastAsia="en-US"/>
        </w:rPr>
        <w:t>Поощрение органов местного самоуправления сельских поселений за осуществление полномочий муниципального района, переданных в соответствии с соглашениями о передаче осуществления части полномочий по решению вопросов местного значения</w:t>
      </w:r>
    </w:p>
    <w:p w:rsidR="00435CBA" w:rsidRPr="00435CBA" w:rsidRDefault="00435CBA" w:rsidP="00435CBA">
      <w:pPr>
        <w:ind w:firstLine="709"/>
        <w:jc w:val="both"/>
        <w:rPr>
          <w:bCs/>
          <w:iCs/>
          <w:color w:val="00000A"/>
          <w:sz w:val="28"/>
          <w:szCs w:val="28"/>
        </w:rPr>
      </w:pPr>
      <w:r w:rsidRPr="00435CBA">
        <w:rPr>
          <w:bCs/>
          <w:iCs/>
          <w:color w:val="00000A"/>
          <w:sz w:val="28"/>
          <w:szCs w:val="28"/>
        </w:rPr>
        <w:t>По данному направлению отражаются расходы местного бюджета на поощрение органов местного самоуправления сельских поселений за осуществление полномочий муниципального района, переданных в соответствии с соглашениями о передаче осуществления части полномочий по решению вопросов местного значения.»;</w:t>
      </w:r>
    </w:p>
    <w:p w:rsidR="00435CBA" w:rsidRPr="00435CBA" w:rsidRDefault="00435CBA" w:rsidP="0078237C">
      <w:pPr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б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) </w:t>
      </w:r>
      <w:r w:rsidRPr="00435CBA">
        <w:rPr>
          <w:rFonts w:eastAsia="Calibri"/>
          <w:color w:val="00000A"/>
          <w:sz w:val="28"/>
          <w:szCs w:val="28"/>
          <w:lang w:eastAsia="en-US"/>
        </w:rPr>
        <w:t>после абзаца второго непрограммного направления расходов «</w:t>
      </w:r>
      <w:r w:rsidRPr="00435CBA">
        <w:rPr>
          <w:rFonts w:eastAsia="Calibri"/>
          <w:b/>
          <w:sz w:val="28"/>
          <w:szCs w:val="28"/>
        </w:rPr>
        <w:t xml:space="preserve">70115 </w:t>
      </w:r>
      <w:r w:rsidRPr="00435CBA">
        <w:rPr>
          <w:rFonts w:eastAsia="Calibri"/>
          <w:b/>
          <w:sz w:val="28"/>
          <w:szCs w:val="28"/>
          <w:lang w:eastAsia="en-US"/>
        </w:rPr>
        <w:t>Организация профессионального развития лиц, замещающих должности муниципальной службы (муниципальные должности муниципальной службы), работников муниципальных учреждений</w:t>
      </w:r>
      <w:r w:rsidRPr="00435CBA">
        <w:rPr>
          <w:color w:val="00000A"/>
          <w:sz w:val="28"/>
          <w:szCs w:val="28"/>
        </w:rPr>
        <w:t>»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 пункта 3.2. главы 3 дополнить абзацами следующего содержания:</w:t>
      </w:r>
    </w:p>
    <w:p w:rsidR="00435CBA" w:rsidRPr="00435CBA" w:rsidRDefault="00435CBA" w:rsidP="00435CBA">
      <w:pPr>
        <w:ind w:firstLine="709"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«</w:t>
      </w:r>
      <w:r w:rsidRPr="00435CBA">
        <w:rPr>
          <w:rFonts w:eastAsia="Calibri"/>
          <w:b/>
          <w:color w:val="00000A"/>
          <w:sz w:val="28"/>
          <w:szCs w:val="28"/>
          <w:lang w:eastAsia="en-US"/>
        </w:rPr>
        <w:t>70120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435CBA">
        <w:rPr>
          <w:rFonts w:eastAsia="Calibri"/>
          <w:b/>
          <w:color w:val="00000A"/>
          <w:sz w:val="28"/>
          <w:szCs w:val="28"/>
          <w:lang w:eastAsia="en-US"/>
        </w:rPr>
        <w:t>Фонд стимулирования органов местного самоуправления</w:t>
      </w:r>
    </w:p>
    <w:p w:rsidR="00435CBA" w:rsidRPr="00435CBA" w:rsidRDefault="00435CBA" w:rsidP="00435CBA">
      <w:pPr>
        <w:ind w:firstLine="709"/>
        <w:jc w:val="both"/>
        <w:rPr>
          <w:sz w:val="28"/>
          <w:szCs w:val="28"/>
        </w:rPr>
      </w:pPr>
      <w:r w:rsidRPr="00435CBA">
        <w:rPr>
          <w:bCs/>
          <w:iCs/>
          <w:sz w:val="28"/>
          <w:szCs w:val="28"/>
        </w:rPr>
        <w:t xml:space="preserve">По данному направлению отражаются расходы местного бюджета на </w:t>
      </w:r>
      <w:r w:rsidRPr="00435CBA">
        <w:rPr>
          <w:sz w:val="28"/>
          <w:szCs w:val="28"/>
        </w:rPr>
        <w:t>содержание органов местного самоуправления за счет средств фонда стимулирования органов местного самоуправления.</w:t>
      </w:r>
      <w:r w:rsidRPr="00435CBA">
        <w:rPr>
          <w:bCs/>
          <w:iCs/>
          <w:sz w:val="28"/>
          <w:szCs w:val="28"/>
        </w:rPr>
        <w:t>»;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sz w:val="28"/>
          <w:szCs w:val="28"/>
        </w:rPr>
      </w:pPr>
      <w:r w:rsidRPr="00435CBA">
        <w:rPr>
          <w:color w:val="00000A"/>
          <w:sz w:val="28"/>
          <w:szCs w:val="28"/>
        </w:rPr>
        <w:t>в)</w:t>
      </w:r>
      <w:r w:rsidRPr="00435CBA">
        <w:rPr>
          <w:color w:val="00000A"/>
          <w:sz w:val="28"/>
          <w:szCs w:val="28"/>
        </w:rPr>
        <w:tab/>
        <w:t>непрограммное направление расходов «</w:t>
      </w:r>
      <w:r w:rsidRPr="00435CBA">
        <w:rPr>
          <w:b/>
          <w:bCs/>
          <w:iCs/>
          <w:sz w:val="28"/>
          <w:szCs w:val="28"/>
        </w:rPr>
        <w:t>74910   Выплата пенсии за выслугу лет лицам, замещавшим должности муниципальной службы (муниципальные должности муниципальной службы)</w:t>
      </w:r>
      <w:r w:rsidRPr="00435CBA">
        <w:rPr>
          <w:bCs/>
          <w:iCs/>
          <w:sz w:val="28"/>
          <w:szCs w:val="28"/>
        </w:rPr>
        <w:t>»</w:t>
      </w:r>
      <w:r w:rsidRPr="00435CBA">
        <w:rPr>
          <w:b/>
          <w:bCs/>
          <w:iCs/>
          <w:sz w:val="28"/>
          <w:szCs w:val="28"/>
        </w:rPr>
        <w:t xml:space="preserve"> </w:t>
      </w:r>
      <w:r w:rsidRPr="00435CBA">
        <w:rPr>
          <w:rFonts w:eastAsia="Calibri"/>
          <w:color w:val="00000A"/>
          <w:sz w:val="28"/>
          <w:szCs w:val="28"/>
          <w:lang w:eastAsia="en-US"/>
        </w:rPr>
        <w:t>пункта 3.2. главы 3 изложить в следующей редакции: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sz w:val="28"/>
          <w:szCs w:val="28"/>
        </w:rPr>
      </w:pPr>
      <w:r w:rsidRPr="00435CBA">
        <w:rPr>
          <w:b/>
          <w:bCs/>
          <w:iCs/>
          <w:sz w:val="28"/>
          <w:szCs w:val="28"/>
        </w:rPr>
        <w:t xml:space="preserve">«74910   Выплата пенсии за выслугу лет лицам, замещавшим муниципальные должности, должности муниципальной службы 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sz w:val="28"/>
          <w:szCs w:val="28"/>
        </w:rPr>
      </w:pPr>
      <w:r w:rsidRPr="00435CBA">
        <w:rPr>
          <w:bCs/>
          <w:iCs/>
          <w:sz w:val="28"/>
          <w:szCs w:val="28"/>
        </w:rPr>
        <w:t>По данному направлению отражаются расходы на выплату пенсии за выслугу лет лицам, замещавшим муниципальные должности, должности муниципальной службы</w:t>
      </w:r>
      <w:r w:rsidRPr="00435CBA">
        <w:rPr>
          <w:sz w:val="28"/>
          <w:szCs w:val="28"/>
        </w:rPr>
        <w:t>.»;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sz w:val="28"/>
          <w:szCs w:val="28"/>
        </w:rPr>
      </w:pPr>
      <w:r w:rsidRPr="00435CBA">
        <w:rPr>
          <w:sz w:val="28"/>
          <w:szCs w:val="28"/>
        </w:rPr>
        <w:t>г)</w:t>
      </w:r>
      <w:r w:rsidRPr="00435CBA">
        <w:rPr>
          <w:sz w:val="28"/>
          <w:szCs w:val="28"/>
        </w:rPr>
        <w:tab/>
      </w:r>
      <w:r w:rsidRPr="00435CBA">
        <w:rPr>
          <w:rFonts w:eastAsia="Calibri"/>
          <w:color w:val="00000A"/>
          <w:sz w:val="28"/>
          <w:szCs w:val="28"/>
          <w:lang w:eastAsia="en-US"/>
        </w:rPr>
        <w:t>наименование непрограммного направления расходов «</w:t>
      </w:r>
      <w:r w:rsidRPr="00435CBA">
        <w:rPr>
          <w:b/>
          <w:sz w:val="28"/>
          <w:szCs w:val="28"/>
        </w:rPr>
        <w:t xml:space="preserve">75210   Иные межбюджетные трансферты из бюджетов поселений» 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пункта 3.2. главы 3 </w:t>
      </w:r>
      <w:r w:rsidRPr="00435CBA">
        <w:rPr>
          <w:sz w:val="28"/>
          <w:szCs w:val="28"/>
        </w:rPr>
        <w:t>заменить наименованием в следующей редакции: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«</w:t>
      </w:r>
      <w:r w:rsidRPr="00435CBA">
        <w:rPr>
          <w:b/>
          <w:sz w:val="28"/>
          <w:szCs w:val="28"/>
        </w:rPr>
        <w:t>75400   Иные межбюджетные трансферты из бюджетов поселений»</w:t>
      </w:r>
      <w:r w:rsidRPr="00435CBA">
        <w:rPr>
          <w:sz w:val="28"/>
          <w:szCs w:val="28"/>
        </w:rPr>
        <w:t>;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5CBA">
        <w:rPr>
          <w:rFonts w:eastAsia="Calibri"/>
          <w:color w:val="00000A"/>
          <w:sz w:val="28"/>
          <w:szCs w:val="28"/>
        </w:rPr>
        <w:t xml:space="preserve">д) </w:t>
      </w:r>
      <w:r w:rsidRPr="00435CBA">
        <w:rPr>
          <w:rFonts w:eastAsia="Calibri"/>
          <w:color w:val="00000A"/>
          <w:sz w:val="28"/>
          <w:szCs w:val="28"/>
          <w:lang w:eastAsia="en-US"/>
        </w:rPr>
        <w:t>непрограммное направление расходов «</w:t>
      </w:r>
      <w:r w:rsidRPr="00435CBA">
        <w:rPr>
          <w:rFonts w:eastAsia="Calibri"/>
          <w:b/>
          <w:sz w:val="28"/>
          <w:szCs w:val="28"/>
          <w:lang w:eastAsia="en-US"/>
        </w:rPr>
        <w:t>S0010</w:t>
      </w:r>
      <w:r w:rsidRPr="00435CBA">
        <w:rPr>
          <w:rFonts w:eastAsia="Calibri"/>
          <w:sz w:val="28"/>
          <w:szCs w:val="28"/>
          <w:lang w:eastAsia="en-US"/>
        </w:rPr>
        <w:t xml:space="preserve"> </w:t>
      </w:r>
      <w:r w:rsidRPr="00435CBA">
        <w:rPr>
          <w:rFonts w:eastAsia="Calibri"/>
          <w:b/>
          <w:sz w:val="28"/>
          <w:szCs w:val="28"/>
          <w:lang w:eastAsia="en-US"/>
        </w:rPr>
        <w:t>Мероприятия, направленные на реализацию инициативных проектов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35CBA">
        <w:rPr>
          <w:bCs/>
          <w:iCs/>
          <w:sz w:val="28"/>
          <w:szCs w:val="28"/>
        </w:rPr>
        <w:t>По данному направлению отражаются расходы местного бюджета на реализацию м</w:t>
      </w:r>
      <w:r w:rsidRPr="00435CBA">
        <w:rPr>
          <w:rFonts w:eastAsia="Calibri"/>
          <w:sz w:val="28"/>
          <w:szCs w:val="28"/>
          <w:lang w:eastAsia="en-US"/>
        </w:rPr>
        <w:t>ероприятий, направленных на реализацию инициативных проектов</w:t>
      </w:r>
      <w:r w:rsidRPr="00435CBA">
        <w:rPr>
          <w:bCs/>
          <w:iCs/>
          <w:sz w:val="28"/>
          <w:szCs w:val="28"/>
        </w:rPr>
        <w:t>.</w:t>
      </w:r>
      <w:r w:rsidRPr="00435CBA">
        <w:rPr>
          <w:rFonts w:eastAsia="Calibri"/>
          <w:sz w:val="28"/>
          <w:szCs w:val="28"/>
          <w:lang w:eastAsia="en-US"/>
        </w:rPr>
        <w:t xml:space="preserve">» </w:t>
      </w:r>
      <w:r w:rsidRPr="00435CBA">
        <w:rPr>
          <w:rFonts w:eastAsia="Calibri"/>
          <w:color w:val="00000A"/>
          <w:sz w:val="28"/>
          <w:szCs w:val="28"/>
          <w:lang w:eastAsia="en-US"/>
        </w:rPr>
        <w:t>пункта 3.2. главы 3 исключить;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ж)</w:t>
      </w:r>
      <w:r w:rsidRPr="00435CBA">
        <w:rPr>
          <w:rFonts w:eastAsia="Calibri"/>
          <w:color w:val="00000A"/>
          <w:sz w:val="28"/>
          <w:szCs w:val="28"/>
          <w:lang w:eastAsia="en-US"/>
        </w:rPr>
        <w:tab/>
        <w:t>в абзаце 1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435CBA">
        <w:rPr>
          <w:rFonts w:eastAsia="Calibri"/>
          <w:color w:val="00000A"/>
          <w:sz w:val="28"/>
          <w:szCs w:val="28"/>
          <w:lang w:eastAsia="en-US"/>
        </w:rPr>
        <w:t>главы 5.  слово «Получение» заменить словом «Привлечение»;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з)</w:t>
      </w:r>
      <w:r w:rsidRPr="00435CBA">
        <w:rPr>
          <w:rFonts w:eastAsia="Calibri"/>
          <w:color w:val="00000A"/>
          <w:sz w:val="28"/>
          <w:szCs w:val="28"/>
          <w:lang w:eastAsia="en-US"/>
        </w:rPr>
        <w:tab/>
        <w:t>в абзаце 2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435CBA">
        <w:rPr>
          <w:rFonts w:eastAsia="Calibri"/>
          <w:color w:val="00000A"/>
          <w:sz w:val="28"/>
          <w:szCs w:val="28"/>
          <w:lang w:eastAsia="en-US"/>
        </w:rPr>
        <w:t>главы 5.  слово «получение» заменить словом «привлечение».</w:t>
      </w:r>
    </w:p>
    <w:p w:rsidR="00435CBA" w:rsidRPr="00435CBA" w:rsidRDefault="00435CBA" w:rsidP="00435CBA">
      <w:pPr>
        <w:spacing w:line="276" w:lineRule="auto"/>
        <w:ind w:firstLine="709"/>
        <w:contextualSpacing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lastRenderedPageBreak/>
        <w:t xml:space="preserve">2. </w:t>
      </w:r>
      <w:r w:rsidRPr="00435CBA">
        <w:rPr>
          <w:rFonts w:eastAsia="Calibri"/>
          <w:color w:val="00000A"/>
          <w:sz w:val="28"/>
          <w:szCs w:val="28"/>
          <w:lang w:eastAsia="en-US"/>
        </w:rPr>
        <w:t>Настоящее постановле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ние вступает в силу со дня его </w:t>
      </w:r>
      <w:r w:rsidRPr="00435CBA">
        <w:rPr>
          <w:rFonts w:eastAsia="Calibri"/>
          <w:color w:val="00000A"/>
          <w:sz w:val="28"/>
          <w:szCs w:val="28"/>
          <w:lang w:eastAsia="en-US"/>
        </w:rPr>
        <w:t>подписания и распространяет свое действие на правоотношения, возникшие с 1 января 2023 года, за исключением:</w:t>
      </w:r>
    </w:p>
    <w:p w:rsidR="00435CBA" w:rsidRPr="00435CBA" w:rsidRDefault="00435CBA" w:rsidP="00435CBA">
      <w:pPr>
        <w:spacing w:line="276" w:lineRule="auto"/>
        <w:ind w:firstLine="709"/>
        <w:contextualSpacing/>
        <w:jc w:val="both"/>
        <w:rPr>
          <w:color w:val="00000A"/>
          <w:sz w:val="28"/>
          <w:szCs w:val="28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а)</w:t>
      </w:r>
      <w:r w:rsidRPr="00435CBA">
        <w:rPr>
          <w:rFonts w:eastAsia="Calibri"/>
          <w:color w:val="00000A"/>
          <w:sz w:val="28"/>
          <w:szCs w:val="28"/>
          <w:lang w:eastAsia="en-US"/>
        </w:rPr>
        <w:tab/>
        <w:t>абзаца «в», «г» подпункта 1.1 пункта 1. настоящего постановления, применяемого к правоотношениям, возникающим при составлен</w:t>
      </w:r>
      <w:r w:rsidR="00453C6D">
        <w:rPr>
          <w:rFonts w:eastAsia="Calibri"/>
          <w:color w:val="00000A"/>
          <w:sz w:val="28"/>
          <w:szCs w:val="28"/>
          <w:lang w:eastAsia="en-US"/>
        </w:rPr>
        <w:t xml:space="preserve">ии и исполнении 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бюджета Юровского </w:t>
      </w:r>
      <w:r w:rsidRPr="00435CBA">
        <w:rPr>
          <w:rFonts w:eastAsia="Calibri"/>
          <w:color w:val="00000A"/>
          <w:sz w:val="28"/>
          <w:szCs w:val="28"/>
          <w:lang w:eastAsia="en-US"/>
        </w:rPr>
        <w:t>сельского поселения, начиная с бюджета на 2024 год и на плановый период 2025 и 2026 годов.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2. 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Главному специалисту </w:t>
      </w:r>
      <w:r w:rsidR="00DB2CD3">
        <w:rPr>
          <w:rFonts w:eastAsia="Calibri"/>
          <w:color w:val="00000A"/>
          <w:sz w:val="28"/>
          <w:szCs w:val="28"/>
          <w:lang w:eastAsia="en-US"/>
        </w:rPr>
        <w:t xml:space="preserve">(И.А. Мокроусовой) </w:t>
      </w:r>
      <w:r w:rsidRPr="00435CBA">
        <w:rPr>
          <w:rFonts w:eastAsia="Calibri"/>
          <w:color w:val="00000A"/>
          <w:sz w:val="28"/>
          <w:szCs w:val="28"/>
          <w:lang w:eastAsia="en-US"/>
        </w:rPr>
        <w:t>администрации Юровского сельского поселения настоящее постановление:</w:t>
      </w:r>
    </w:p>
    <w:p w:rsidR="00435CBA" w:rsidRPr="00435CBA" w:rsidRDefault="00435CBA" w:rsidP="00435CBA">
      <w:pPr>
        <w:spacing w:line="276" w:lineRule="auto"/>
        <w:ind w:firstLine="709"/>
        <w:contextualSpacing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35CBA">
        <w:rPr>
          <w:rFonts w:eastAsia="Calibri"/>
          <w:color w:val="00000A"/>
          <w:sz w:val="28"/>
          <w:szCs w:val="28"/>
          <w:lang w:eastAsia="en-US"/>
        </w:rPr>
        <w:t>а)</w:t>
      </w:r>
      <w:r w:rsidRPr="00435CBA">
        <w:rPr>
          <w:rFonts w:eastAsia="Calibri"/>
          <w:color w:val="00000A"/>
          <w:sz w:val="28"/>
          <w:szCs w:val="28"/>
          <w:lang w:eastAsia="en-US"/>
        </w:rPr>
        <w:tab/>
        <w:t>обнародовать путём размещения на информационных стендах в местах, у</w:t>
      </w:r>
      <w:r w:rsidR="0078237C">
        <w:rPr>
          <w:rFonts w:eastAsia="Calibri"/>
          <w:color w:val="00000A"/>
          <w:sz w:val="28"/>
          <w:szCs w:val="28"/>
          <w:lang w:eastAsia="en-US"/>
        </w:rPr>
        <w:t>становленных администрацией Юровского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 сельского поселения;</w:t>
      </w:r>
    </w:p>
    <w:p w:rsidR="00435CBA" w:rsidRPr="00435CBA" w:rsidRDefault="00435CBA" w:rsidP="00435CBA">
      <w:pPr>
        <w:spacing w:line="276" w:lineRule="auto"/>
        <w:ind w:firstLine="709"/>
        <w:contextualSpacing/>
        <w:jc w:val="both"/>
        <w:rPr>
          <w:color w:val="00000A"/>
          <w:sz w:val="28"/>
          <w:szCs w:val="28"/>
        </w:rPr>
      </w:pPr>
      <w:r w:rsidRPr="00435CBA">
        <w:rPr>
          <w:color w:val="00000A"/>
          <w:sz w:val="28"/>
          <w:szCs w:val="28"/>
        </w:rPr>
        <w:t>б)</w:t>
      </w:r>
      <w:r w:rsidRPr="00435CBA">
        <w:rPr>
          <w:color w:val="00000A"/>
          <w:sz w:val="28"/>
          <w:szCs w:val="28"/>
        </w:rPr>
        <w:tab/>
      </w:r>
      <w:r w:rsidR="0078237C">
        <w:rPr>
          <w:color w:val="00000A"/>
          <w:sz w:val="28"/>
          <w:szCs w:val="28"/>
        </w:rPr>
        <w:t>разместить на странице Юровского</w:t>
      </w:r>
      <w:r w:rsidRPr="00435CBA">
        <w:rPr>
          <w:color w:val="00000A"/>
          <w:sz w:val="28"/>
          <w:szCs w:val="28"/>
        </w:rPr>
        <w:t xml:space="preserve"> сельского поселения официального сайта </w:t>
      </w:r>
      <w:proofErr w:type="spellStart"/>
      <w:r w:rsidRPr="00435CBA">
        <w:rPr>
          <w:color w:val="00000A"/>
          <w:sz w:val="28"/>
          <w:szCs w:val="28"/>
        </w:rPr>
        <w:t>Уватского</w:t>
      </w:r>
      <w:proofErr w:type="spellEnd"/>
      <w:r w:rsidRPr="00435CBA">
        <w:rPr>
          <w:color w:val="00000A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35CBA" w:rsidRPr="00435CBA" w:rsidRDefault="00435CBA" w:rsidP="00435CB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3. 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Контроль за исполнением </w:t>
      </w:r>
      <w:r w:rsidRPr="00435CBA">
        <w:rPr>
          <w:rFonts w:eastAsia="Calibri"/>
          <w:color w:val="00000A"/>
          <w:sz w:val="28"/>
          <w:szCs w:val="28"/>
          <w:lang w:eastAsia="en-US"/>
        </w:rPr>
        <w:t>настоящего постанов</w:t>
      </w:r>
      <w:r w:rsidR="0078237C">
        <w:rPr>
          <w:rFonts w:eastAsia="Calibri"/>
          <w:color w:val="00000A"/>
          <w:sz w:val="28"/>
          <w:szCs w:val="28"/>
          <w:lang w:eastAsia="en-US"/>
        </w:rPr>
        <w:t xml:space="preserve">ления </w:t>
      </w:r>
      <w:r w:rsidRPr="00435CBA">
        <w:rPr>
          <w:rFonts w:eastAsia="Calibri"/>
          <w:color w:val="00000A"/>
          <w:sz w:val="28"/>
          <w:szCs w:val="28"/>
          <w:lang w:eastAsia="en-US"/>
        </w:rPr>
        <w:t xml:space="preserve">оставляю за собой. </w:t>
      </w:r>
    </w:p>
    <w:p w:rsidR="00D844C8" w:rsidRPr="00324886" w:rsidRDefault="00D844C8" w:rsidP="00D844C8">
      <w:pPr>
        <w:rPr>
          <w:sz w:val="28"/>
          <w:szCs w:val="28"/>
        </w:rPr>
      </w:pPr>
    </w:p>
    <w:p w:rsidR="00D844C8" w:rsidRPr="003B2B77" w:rsidRDefault="00D844C8" w:rsidP="00D844C8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844C8" w:rsidRDefault="00D844C8" w:rsidP="00D844C8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D844C8" w:rsidRPr="00165BFA" w:rsidRDefault="00D844C8" w:rsidP="00D8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BF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65BFA">
        <w:rPr>
          <w:rFonts w:ascii="Times New Roman" w:hAnsi="Times New Roman" w:cs="Times New Roman"/>
          <w:sz w:val="28"/>
          <w:szCs w:val="28"/>
        </w:rPr>
        <w:tab/>
      </w:r>
      <w:r w:rsidRPr="00165BFA">
        <w:rPr>
          <w:rFonts w:ascii="Times New Roman" w:hAnsi="Times New Roman" w:cs="Times New Roman"/>
          <w:sz w:val="28"/>
          <w:szCs w:val="28"/>
        </w:rPr>
        <w:tab/>
      </w:r>
      <w:r w:rsidRPr="00165BFA">
        <w:rPr>
          <w:rFonts w:ascii="Times New Roman" w:hAnsi="Times New Roman" w:cs="Times New Roman"/>
          <w:sz w:val="28"/>
          <w:szCs w:val="28"/>
        </w:rPr>
        <w:tab/>
      </w:r>
      <w:r w:rsidRPr="00165BFA">
        <w:rPr>
          <w:rFonts w:ascii="Times New Roman" w:hAnsi="Times New Roman" w:cs="Times New Roman"/>
          <w:sz w:val="28"/>
          <w:szCs w:val="28"/>
        </w:rPr>
        <w:tab/>
      </w:r>
      <w:r w:rsidRPr="00165BFA">
        <w:rPr>
          <w:rFonts w:ascii="Times New Roman" w:hAnsi="Times New Roman" w:cs="Times New Roman"/>
          <w:sz w:val="28"/>
          <w:szCs w:val="28"/>
        </w:rPr>
        <w:tab/>
      </w:r>
      <w:r w:rsidRPr="00165BFA">
        <w:rPr>
          <w:rFonts w:ascii="Times New Roman" w:hAnsi="Times New Roman" w:cs="Times New Roman"/>
          <w:sz w:val="28"/>
          <w:szCs w:val="28"/>
        </w:rPr>
        <w:tab/>
        <w:t xml:space="preserve">            Н.А.</w:t>
      </w:r>
      <w:r w:rsidR="00DB2CD3">
        <w:rPr>
          <w:rFonts w:ascii="Times New Roman" w:hAnsi="Times New Roman" w:cs="Times New Roman"/>
          <w:sz w:val="28"/>
          <w:szCs w:val="28"/>
        </w:rPr>
        <w:t xml:space="preserve"> </w:t>
      </w:r>
      <w:r w:rsidRPr="00165BFA">
        <w:rPr>
          <w:rFonts w:ascii="Times New Roman" w:hAnsi="Times New Roman" w:cs="Times New Roman"/>
          <w:sz w:val="28"/>
          <w:szCs w:val="28"/>
        </w:rPr>
        <w:t>Долгова</w:t>
      </w:r>
    </w:p>
    <w:p w:rsidR="00D844C8" w:rsidRDefault="00D844C8" w:rsidP="00D844C8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D844C8" w:rsidRDefault="00D844C8" w:rsidP="00D844C8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D844C8" w:rsidRDefault="00D844C8" w:rsidP="00D844C8"/>
    <w:p w:rsidR="00D844C8" w:rsidRDefault="00D844C8" w:rsidP="00D844C8"/>
    <w:p w:rsidR="00D844C8" w:rsidRDefault="00D844C8" w:rsidP="00D844C8"/>
    <w:p w:rsidR="00D844C8" w:rsidRDefault="00D844C8" w:rsidP="00D844C8"/>
    <w:p w:rsidR="00072635" w:rsidRDefault="00A015D6"/>
    <w:sectPr w:rsidR="00072635" w:rsidSect="00491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A14"/>
    <w:multiLevelType w:val="multilevel"/>
    <w:tmpl w:val="C5503E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B3466B7"/>
    <w:multiLevelType w:val="hybridMultilevel"/>
    <w:tmpl w:val="CD3286D0"/>
    <w:lvl w:ilvl="0" w:tplc="7382E274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B33556C"/>
    <w:multiLevelType w:val="multilevel"/>
    <w:tmpl w:val="CA469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071F73"/>
    <w:multiLevelType w:val="multilevel"/>
    <w:tmpl w:val="85A0F1DA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C8"/>
    <w:rsid w:val="00052F00"/>
    <w:rsid w:val="00310370"/>
    <w:rsid w:val="00342C7E"/>
    <w:rsid w:val="003F42A9"/>
    <w:rsid w:val="00435CBA"/>
    <w:rsid w:val="00453C6D"/>
    <w:rsid w:val="006A42B6"/>
    <w:rsid w:val="00776ABE"/>
    <w:rsid w:val="0078237C"/>
    <w:rsid w:val="00792744"/>
    <w:rsid w:val="008F1041"/>
    <w:rsid w:val="009324D9"/>
    <w:rsid w:val="00A015D6"/>
    <w:rsid w:val="00C41D21"/>
    <w:rsid w:val="00D844C8"/>
    <w:rsid w:val="00DB2CD3"/>
    <w:rsid w:val="00E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47DD"/>
  <w15:docId w15:val="{5CB31EE2-C03E-46B2-879B-B9726F62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730</Words>
  <Characters>4167</Characters>
  <Application>Microsoft Office Word</Application>
  <DocSecurity>0</DocSecurity>
  <Lines>34</Lines>
  <Paragraphs>9</Paragraphs>
  <ScaleCrop>false</ScaleCrop>
  <Company>Grizli777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2022-11-14T11:08:00Z</cp:lastPrinted>
  <dcterms:created xsi:type="dcterms:W3CDTF">2020-11-27T06:52:00Z</dcterms:created>
  <dcterms:modified xsi:type="dcterms:W3CDTF">2023-12-26T10:18:00Z</dcterms:modified>
</cp:coreProperties>
</file>